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C7E" w:rsidRDefault="00134A76" w:rsidP="00673E5F">
      <w:pPr>
        <w:spacing w:after="0" w:line="240" w:lineRule="auto"/>
        <w:rPr>
          <w:rFonts w:cs="Arial"/>
          <w:sz w:val="24"/>
          <w:szCs w:val="24"/>
        </w:rPr>
      </w:pPr>
      <w:r w:rsidRPr="00134A76">
        <w:rPr>
          <w:rFonts w:ascii="Verdana" w:hAnsi="Verdana" w:cs="Arial"/>
          <w:i/>
          <w:noProof/>
          <w:lang w:eastAsia="pt-B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-908685</wp:posOffset>
            </wp:positionH>
            <wp:positionV relativeFrom="paragraph">
              <wp:posOffset>-700405</wp:posOffset>
            </wp:positionV>
            <wp:extent cx="2028825" cy="676275"/>
            <wp:effectExtent l="0" t="0" r="9525" b="0"/>
            <wp:wrapSquare wrapText="bothSides"/>
            <wp:docPr id="1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asão_horizontal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0371" t="15626" r="9071" b="18749"/>
                    <a:stretch/>
                  </pic:blipFill>
                  <pic:spPr bwMode="auto">
                    <a:xfrm>
                      <a:off x="0" y="0"/>
                      <a:ext cx="2028825" cy="676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673E5F">
        <w:rPr>
          <w:rFonts w:cs="Arial"/>
          <w:sz w:val="24"/>
          <w:szCs w:val="24"/>
        </w:rPr>
        <w:tab/>
      </w:r>
    </w:p>
    <w:p w:rsidR="00673E5F" w:rsidRPr="00A462D3" w:rsidRDefault="005A2C7E" w:rsidP="005A2C7E">
      <w:pPr>
        <w:spacing w:after="0" w:line="240" w:lineRule="auto"/>
        <w:jc w:val="right"/>
        <w:rPr>
          <w:rFonts w:asciiTheme="majorHAnsi" w:hAnsiTheme="majorHAnsi" w:cs="Arial"/>
          <w:sz w:val="24"/>
          <w:szCs w:val="24"/>
        </w:rPr>
      </w:pP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 w:rsidR="007B5ABB" w:rsidRPr="00A462D3">
        <w:rPr>
          <w:rFonts w:asciiTheme="majorHAnsi" w:hAnsiTheme="majorHAnsi" w:cs="Arial"/>
          <w:sz w:val="24"/>
          <w:szCs w:val="24"/>
        </w:rPr>
        <w:t>P</w:t>
      </w:r>
      <w:r w:rsidR="00E51559" w:rsidRPr="00A462D3">
        <w:rPr>
          <w:rFonts w:asciiTheme="majorHAnsi" w:hAnsiTheme="majorHAnsi" w:cs="Arial"/>
          <w:sz w:val="24"/>
          <w:szCs w:val="24"/>
        </w:rPr>
        <w:t>ortaria n</w:t>
      </w:r>
      <w:r w:rsidR="007B5ABB" w:rsidRPr="00A462D3">
        <w:rPr>
          <w:rFonts w:asciiTheme="majorHAnsi" w:hAnsiTheme="majorHAnsi" w:cs="Arial"/>
          <w:sz w:val="24"/>
          <w:szCs w:val="24"/>
        </w:rPr>
        <w:t>º</w:t>
      </w:r>
      <w:r w:rsidR="006E4E94">
        <w:rPr>
          <w:rFonts w:asciiTheme="majorHAnsi" w:hAnsiTheme="majorHAnsi" w:cs="Arial"/>
          <w:sz w:val="24"/>
          <w:szCs w:val="24"/>
        </w:rPr>
        <w:t xml:space="preserve"> </w:t>
      </w:r>
      <w:r w:rsidR="00E96A52">
        <w:rPr>
          <w:rFonts w:asciiTheme="majorHAnsi" w:hAnsiTheme="majorHAnsi" w:cs="Arial"/>
          <w:sz w:val="24"/>
          <w:szCs w:val="24"/>
        </w:rPr>
        <w:t>2</w:t>
      </w:r>
      <w:r w:rsidR="00072CC4">
        <w:rPr>
          <w:rFonts w:asciiTheme="majorHAnsi" w:hAnsiTheme="majorHAnsi" w:cs="Arial"/>
          <w:sz w:val="24"/>
          <w:szCs w:val="24"/>
        </w:rPr>
        <w:t>3</w:t>
      </w:r>
      <w:r w:rsidR="00C67FA6">
        <w:rPr>
          <w:rFonts w:asciiTheme="majorHAnsi" w:hAnsiTheme="majorHAnsi" w:cs="Arial"/>
          <w:sz w:val="24"/>
          <w:szCs w:val="24"/>
        </w:rPr>
        <w:t>7</w:t>
      </w:r>
      <w:r w:rsidR="007B5ABB" w:rsidRPr="00A462D3">
        <w:rPr>
          <w:rFonts w:asciiTheme="majorHAnsi" w:hAnsiTheme="majorHAnsi" w:cs="Arial"/>
          <w:sz w:val="24"/>
          <w:szCs w:val="24"/>
        </w:rPr>
        <w:t xml:space="preserve">, de </w:t>
      </w:r>
      <w:r w:rsidR="00C67FA6">
        <w:rPr>
          <w:rFonts w:asciiTheme="majorHAnsi" w:hAnsiTheme="majorHAnsi" w:cs="Arial"/>
          <w:sz w:val="24"/>
          <w:szCs w:val="24"/>
        </w:rPr>
        <w:t>01</w:t>
      </w:r>
      <w:r w:rsidR="00072CC4">
        <w:rPr>
          <w:rFonts w:asciiTheme="majorHAnsi" w:hAnsiTheme="majorHAnsi" w:cs="Arial"/>
          <w:sz w:val="24"/>
          <w:szCs w:val="24"/>
        </w:rPr>
        <w:t xml:space="preserve"> </w:t>
      </w:r>
      <w:r w:rsidR="007B5ABB" w:rsidRPr="00A462D3">
        <w:rPr>
          <w:rFonts w:asciiTheme="majorHAnsi" w:hAnsiTheme="majorHAnsi" w:cs="Arial"/>
          <w:sz w:val="24"/>
          <w:szCs w:val="24"/>
        </w:rPr>
        <w:t xml:space="preserve">de </w:t>
      </w:r>
      <w:r w:rsidR="00C67FA6">
        <w:rPr>
          <w:rFonts w:asciiTheme="majorHAnsi" w:hAnsiTheme="majorHAnsi" w:cs="Arial"/>
          <w:sz w:val="24"/>
          <w:szCs w:val="24"/>
        </w:rPr>
        <w:t>Novembro</w:t>
      </w:r>
      <w:r w:rsidR="007B5ABB" w:rsidRPr="00A462D3">
        <w:rPr>
          <w:rFonts w:asciiTheme="majorHAnsi" w:hAnsiTheme="majorHAnsi" w:cs="Arial"/>
          <w:sz w:val="24"/>
          <w:szCs w:val="24"/>
        </w:rPr>
        <w:t xml:space="preserve"> de 201</w:t>
      </w:r>
      <w:r w:rsidR="00D13CB0">
        <w:rPr>
          <w:rFonts w:asciiTheme="majorHAnsi" w:hAnsiTheme="majorHAnsi" w:cs="Arial"/>
          <w:sz w:val="24"/>
          <w:szCs w:val="24"/>
        </w:rPr>
        <w:t>9</w:t>
      </w:r>
    </w:p>
    <w:p w:rsidR="00673E5F" w:rsidRPr="005A2C7E" w:rsidRDefault="001F73C5" w:rsidP="005A2C7E">
      <w:pPr>
        <w:spacing w:after="0" w:line="240" w:lineRule="auto"/>
        <w:jc w:val="right"/>
        <w:rPr>
          <w:rFonts w:asciiTheme="majorHAnsi" w:hAnsiTheme="majorHAnsi" w:cs="Arial"/>
          <w:b/>
          <w:sz w:val="24"/>
          <w:szCs w:val="24"/>
        </w:rPr>
      </w:pPr>
      <w:r w:rsidRPr="00A462D3">
        <w:rPr>
          <w:rFonts w:asciiTheme="majorHAnsi" w:hAnsiTheme="majorHAnsi" w:cs="Arial"/>
          <w:sz w:val="24"/>
          <w:szCs w:val="24"/>
        </w:rPr>
        <w:tab/>
      </w:r>
      <w:r w:rsidRPr="00A462D3">
        <w:rPr>
          <w:rFonts w:asciiTheme="majorHAnsi" w:hAnsiTheme="majorHAnsi" w:cs="Arial"/>
          <w:sz w:val="24"/>
          <w:szCs w:val="24"/>
        </w:rPr>
        <w:tab/>
      </w:r>
      <w:r w:rsidRPr="00A462D3">
        <w:rPr>
          <w:rFonts w:asciiTheme="majorHAnsi" w:hAnsiTheme="majorHAnsi" w:cs="Arial"/>
          <w:sz w:val="24"/>
          <w:szCs w:val="24"/>
        </w:rPr>
        <w:tab/>
      </w:r>
      <w:r w:rsidRPr="00A462D3">
        <w:rPr>
          <w:rFonts w:asciiTheme="majorHAnsi" w:hAnsiTheme="majorHAnsi" w:cs="Arial"/>
          <w:sz w:val="24"/>
          <w:szCs w:val="24"/>
        </w:rPr>
        <w:tab/>
      </w:r>
      <w:r w:rsidR="00C67FA6">
        <w:rPr>
          <w:rFonts w:asciiTheme="majorHAnsi" w:hAnsiTheme="majorHAnsi" w:cs="Arial"/>
          <w:sz w:val="24"/>
          <w:szCs w:val="24"/>
        </w:rPr>
        <w:t xml:space="preserve">                    ==</w:t>
      </w:r>
      <w:r w:rsidR="00072CC4">
        <w:rPr>
          <w:rFonts w:asciiTheme="majorHAnsi" w:hAnsiTheme="majorHAnsi" w:cs="Arial"/>
          <w:sz w:val="24"/>
          <w:szCs w:val="24"/>
        </w:rPr>
        <w:t>=</w:t>
      </w:r>
      <w:r w:rsidR="00913DB3">
        <w:rPr>
          <w:rFonts w:asciiTheme="majorHAnsi" w:hAnsiTheme="majorHAnsi" w:cs="Arial"/>
          <w:sz w:val="24"/>
          <w:szCs w:val="24"/>
        </w:rPr>
        <w:t>=</w:t>
      </w:r>
      <w:r w:rsidR="00F665E1">
        <w:rPr>
          <w:rFonts w:asciiTheme="majorHAnsi" w:hAnsiTheme="majorHAnsi" w:cs="Arial"/>
          <w:sz w:val="24"/>
          <w:szCs w:val="24"/>
        </w:rPr>
        <w:t>=</w:t>
      </w:r>
      <w:r w:rsidR="00673E5F" w:rsidRPr="00A462D3">
        <w:rPr>
          <w:rFonts w:asciiTheme="majorHAnsi" w:hAnsiTheme="majorHAnsi" w:cs="Arial"/>
          <w:sz w:val="24"/>
          <w:szCs w:val="24"/>
        </w:rPr>
        <w:t>===================</w:t>
      </w:r>
      <w:r w:rsidR="00AB4973" w:rsidRPr="00A462D3">
        <w:rPr>
          <w:rFonts w:asciiTheme="majorHAnsi" w:hAnsiTheme="majorHAnsi" w:cs="Arial"/>
          <w:sz w:val="24"/>
          <w:szCs w:val="24"/>
        </w:rPr>
        <w:t>==</w:t>
      </w:r>
      <w:r w:rsidR="00673E5F" w:rsidRPr="00A462D3">
        <w:rPr>
          <w:rFonts w:asciiTheme="majorHAnsi" w:hAnsiTheme="majorHAnsi" w:cs="Arial"/>
          <w:sz w:val="24"/>
          <w:szCs w:val="24"/>
        </w:rPr>
        <w:t>========</w:t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</w:p>
    <w:p w:rsidR="007B5ABB" w:rsidRPr="005A2C7E" w:rsidRDefault="007B5ABB" w:rsidP="009A0B49">
      <w:pPr>
        <w:spacing w:line="240" w:lineRule="auto"/>
        <w:ind w:left="3402"/>
        <w:jc w:val="both"/>
        <w:rPr>
          <w:rFonts w:asciiTheme="majorHAnsi" w:hAnsiTheme="majorHAnsi" w:cs="Arial"/>
          <w:sz w:val="24"/>
          <w:szCs w:val="24"/>
        </w:rPr>
      </w:pPr>
      <w:r w:rsidRPr="005A2C7E">
        <w:rPr>
          <w:rFonts w:asciiTheme="majorHAnsi" w:hAnsiTheme="majorHAnsi" w:cs="Arial"/>
          <w:sz w:val="24"/>
          <w:szCs w:val="24"/>
        </w:rPr>
        <w:t xml:space="preserve">(Concede Aposentadoria por Idade </w:t>
      </w:r>
      <w:r w:rsidR="00C67FA6">
        <w:rPr>
          <w:rFonts w:asciiTheme="majorHAnsi" w:hAnsiTheme="majorHAnsi" w:cs="Arial"/>
          <w:sz w:val="24"/>
          <w:szCs w:val="24"/>
        </w:rPr>
        <w:t>à</w:t>
      </w:r>
      <w:r w:rsidRPr="005A2C7E">
        <w:rPr>
          <w:rFonts w:asciiTheme="majorHAnsi" w:hAnsiTheme="majorHAnsi" w:cs="Arial"/>
          <w:sz w:val="24"/>
          <w:szCs w:val="24"/>
        </w:rPr>
        <w:t xml:space="preserve"> servidor</w:t>
      </w:r>
      <w:r w:rsidR="00C67FA6">
        <w:rPr>
          <w:rFonts w:asciiTheme="majorHAnsi" w:hAnsiTheme="majorHAnsi" w:cs="Arial"/>
          <w:sz w:val="24"/>
          <w:szCs w:val="24"/>
        </w:rPr>
        <w:t>a</w:t>
      </w:r>
      <w:r w:rsidR="00D13CB0">
        <w:rPr>
          <w:rFonts w:asciiTheme="majorHAnsi" w:hAnsiTheme="majorHAnsi" w:cs="Arial"/>
          <w:sz w:val="24"/>
          <w:szCs w:val="24"/>
        </w:rPr>
        <w:t xml:space="preserve"> </w:t>
      </w:r>
      <w:r w:rsidR="00C67FA6">
        <w:rPr>
          <w:rFonts w:asciiTheme="majorHAnsi" w:hAnsiTheme="majorHAnsi" w:cs="Arial"/>
          <w:b/>
          <w:sz w:val="24"/>
          <w:szCs w:val="24"/>
        </w:rPr>
        <w:t>EVANILDE RIOS ROMEU LIMA</w:t>
      </w:r>
      <w:r w:rsidR="00A42210" w:rsidRPr="00A42210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sz w:val="24"/>
          <w:szCs w:val="24"/>
        </w:rPr>
        <w:t>e dá outras providências)</w:t>
      </w:r>
    </w:p>
    <w:p w:rsidR="007B5ABB" w:rsidRPr="005A2C7E" w:rsidRDefault="007B5ABB" w:rsidP="009A0B49">
      <w:pPr>
        <w:spacing w:line="240" w:lineRule="auto"/>
        <w:ind w:left="3402"/>
        <w:jc w:val="both"/>
        <w:rPr>
          <w:rFonts w:asciiTheme="majorHAnsi" w:hAnsiTheme="majorHAnsi" w:cs="Arial"/>
          <w:sz w:val="24"/>
          <w:szCs w:val="24"/>
        </w:rPr>
      </w:pPr>
      <w:r w:rsidRPr="005A2C7E">
        <w:rPr>
          <w:rFonts w:asciiTheme="majorHAnsi" w:hAnsiTheme="majorHAnsi" w:cs="Arial"/>
          <w:sz w:val="24"/>
          <w:szCs w:val="24"/>
        </w:rPr>
        <w:t>ADAUTO CERVANTES MARIOLA, Diretor Presidente do Instituto de Previdência do Município de Votuporanga, Estado de São Paulo, no uso de suas atribuições legais,</w:t>
      </w:r>
    </w:p>
    <w:p w:rsidR="007B5ABB" w:rsidRPr="005A2C7E" w:rsidRDefault="007B5ABB" w:rsidP="009A0B49">
      <w:pPr>
        <w:spacing w:line="240" w:lineRule="auto"/>
        <w:ind w:left="3402"/>
        <w:jc w:val="both"/>
        <w:rPr>
          <w:rFonts w:asciiTheme="majorHAnsi" w:hAnsiTheme="majorHAnsi" w:cs="Arial"/>
          <w:b/>
          <w:sz w:val="24"/>
          <w:szCs w:val="24"/>
        </w:rPr>
      </w:pPr>
      <w:r w:rsidRPr="005A2C7E">
        <w:rPr>
          <w:rFonts w:asciiTheme="majorHAnsi" w:hAnsiTheme="majorHAnsi" w:cs="Arial"/>
          <w:b/>
          <w:sz w:val="24"/>
          <w:szCs w:val="24"/>
        </w:rPr>
        <w:t>R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E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S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O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L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V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E</w:t>
      </w:r>
    </w:p>
    <w:p w:rsidR="006D3310" w:rsidRPr="00BF14F4" w:rsidRDefault="00534E2E" w:rsidP="00BF14F4">
      <w:pPr>
        <w:pStyle w:val="PargrafodaLista"/>
        <w:numPr>
          <w:ilvl w:val="0"/>
          <w:numId w:val="9"/>
        </w:numPr>
        <w:tabs>
          <w:tab w:val="left" w:pos="2977"/>
        </w:tabs>
        <w:autoSpaceDE w:val="0"/>
        <w:autoSpaceDN w:val="0"/>
        <w:adjustRightInd w:val="0"/>
        <w:spacing w:after="120"/>
        <w:ind w:firstLine="3402"/>
        <w:jc w:val="both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 xml:space="preserve">Art. </w:t>
      </w:r>
      <w:r w:rsidR="007B5ABB" w:rsidRPr="009A0B49">
        <w:rPr>
          <w:rFonts w:asciiTheme="majorHAnsi" w:hAnsiTheme="majorHAnsi" w:cs="Arial"/>
          <w:b/>
          <w:sz w:val="24"/>
          <w:szCs w:val="24"/>
        </w:rPr>
        <w:t>1º</w:t>
      </w:r>
      <w:r w:rsidR="007B5ABB" w:rsidRPr="00D871FA">
        <w:rPr>
          <w:rFonts w:asciiTheme="majorHAnsi" w:hAnsiTheme="majorHAnsi" w:cs="Arial"/>
          <w:sz w:val="24"/>
          <w:szCs w:val="24"/>
        </w:rPr>
        <w:t xml:space="preserve"> Conceder o benefício de </w:t>
      </w:r>
      <w:r w:rsidR="007B5ABB" w:rsidRPr="00D871FA">
        <w:rPr>
          <w:rFonts w:asciiTheme="majorHAnsi" w:hAnsiTheme="majorHAnsi" w:cs="Arial"/>
          <w:b/>
          <w:sz w:val="24"/>
          <w:szCs w:val="24"/>
        </w:rPr>
        <w:t>Aposentadoria</w:t>
      </w:r>
      <w:r w:rsidR="00341E98">
        <w:rPr>
          <w:rFonts w:asciiTheme="majorHAnsi" w:hAnsiTheme="majorHAnsi" w:cs="Arial"/>
          <w:b/>
          <w:sz w:val="24"/>
          <w:szCs w:val="24"/>
        </w:rPr>
        <w:t xml:space="preserve"> </w:t>
      </w:r>
      <w:r w:rsidR="00D13CB0">
        <w:rPr>
          <w:rFonts w:asciiTheme="majorHAnsi" w:hAnsiTheme="majorHAnsi" w:cs="Arial"/>
          <w:b/>
          <w:sz w:val="24"/>
          <w:szCs w:val="24"/>
        </w:rPr>
        <w:t>por</w:t>
      </w:r>
      <w:r w:rsidR="007B5ABB" w:rsidRPr="00D871FA">
        <w:rPr>
          <w:rFonts w:asciiTheme="majorHAnsi" w:hAnsiTheme="majorHAnsi" w:cs="Arial"/>
          <w:b/>
          <w:sz w:val="24"/>
          <w:szCs w:val="24"/>
        </w:rPr>
        <w:t xml:space="preserve"> </w:t>
      </w:r>
      <w:r w:rsidR="006774C6">
        <w:rPr>
          <w:rFonts w:asciiTheme="majorHAnsi" w:hAnsiTheme="majorHAnsi" w:cs="Arial"/>
          <w:b/>
          <w:sz w:val="24"/>
          <w:szCs w:val="24"/>
        </w:rPr>
        <w:t xml:space="preserve">Idade </w:t>
      </w:r>
      <w:r w:rsidR="00C67FA6">
        <w:rPr>
          <w:rFonts w:asciiTheme="majorHAnsi" w:hAnsiTheme="majorHAnsi" w:cs="Arial"/>
          <w:sz w:val="24"/>
          <w:szCs w:val="24"/>
        </w:rPr>
        <w:t>à</w:t>
      </w:r>
      <w:r w:rsidR="00341E98">
        <w:rPr>
          <w:rFonts w:asciiTheme="majorHAnsi" w:hAnsiTheme="majorHAnsi" w:cs="Arial"/>
          <w:sz w:val="24"/>
          <w:szCs w:val="24"/>
          <w:lang w:eastAsia="pt-BR"/>
        </w:rPr>
        <w:t xml:space="preserve"> servidor</w:t>
      </w:r>
      <w:r w:rsidR="00C67FA6">
        <w:rPr>
          <w:rFonts w:asciiTheme="majorHAnsi" w:hAnsiTheme="majorHAnsi" w:cs="Arial"/>
          <w:sz w:val="24"/>
          <w:szCs w:val="24"/>
          <w:lang w:eastAsia="pt-BR"/>
        </w:rPr>
        <w:t>a</w:t>
      </w:r>
      <w:r w:rsidR="006D3310" w:rsidRPr="00D871FA">
        <w:rPr>
          <w:rFonts w:asciiTheme="majorHAnsi" w:hAnsiTheme="majorHAnsi" w:cs="Arial"/>
          <w:sz w:val="24"/>
          <w:szCs w:val="24"/>
          <w:lang w:eastAsia="pt-BR"/>
        </w:rPr>
        <w:t xml:space="preserve"> </w:t>
      </w:r>
      <w:r w:rsidR="00C67FA6">
        <w:rPr>
          <w:rFonts w:asciiTheme="majorHAnsi" w:hAnsiTheme="majorHAnsi" w:cs="Arial"/>
          <w:b/>
          <w:sz w:val="24"/>
          <w:szCs w:val="24"/>
        </w:rPr>
        <w:t>EVANILDE RIOS ROMEU LIMA</w:t>
      </w:r>
      <w:r w:rsidR="006D3310" w:rsidRPr="00D871FA">
        <w:rPr>
          <w:rFonts w:asciiTheme="majorHAnsi" w:hAnsiTheme="majorHAnsi" w:cs="Arial"/>
          <w:sz w:val="24"/>
          <w:szCs w:val="24"/>
          <w:lang w:eastAsia="pt-BR"/>
        </w:rPr>
        <w:t xml:space="preserve">, RG: </w:t>
      </w:r>
      <w:r w:rsidR="00C67FA6">
        <w:rPr>
          <w:rFonts w:asciiTheme="majorHAnsi" w:hAnsiTheme="majorHAnsi" w:cs="Arial"/>
          <w:sz w:val="24"/>
          <w:szCs w:val="24"/>
          <w:lang w:eastAsia="pt-BR"/>
        </w:rPr>
        <w:t>14.565.726-7</w:t>
      </w:r>
      <w:r w:rsidR="006774C6">
        <w:rPr>
          <w:rFonts w:asciiTheme="majorHAnsi" w:hAnsiTheme="majorHAnsi" w:cs="Arial"/>
          <w:sz w:val="24"/>
          <w:szCs w:val="24"/>
          <w:lang w:eastAsia="pt-BR"/>
        </w:rPr>
        <w:t xml:space="preserve"> </w:t>
      </w:r>
      <w:r w:rsidR="006D3310" w:rsidRPr="00D871FA">
        <w:rPr>
          <w:rFonts w:asciiTheme="majorHAnsi" w:hAnsiTheme="majorHAnsi" w:cs="Arial"/>
          <w:sz w:val="24"/>
          <w:szCs w:val="24"/>
        </w:rPr>
        <w:t xml:space="preserve">SSP/SP e CPF: </w:t>
      </w:r>
      <w:r w:rsidR="00C67FA6">
        <w:rPr>
          <w:rFonts w:asciiTheme="majorHAnsi" w:hAnsiTheme="majorHAnsi" w:cs="Arial"/>
          <w:sz w:val="24"/>
          <w:szCs w:val="24"/>
        </w:rPr>
        <w:t>087.811.898-50</w:t>
      </w:r>
      <w:r w:rsidR="006E2077">
        <w:rPr>
          <w:rFonts w:asciiTheme="majorHAnsi" w:hAnsiTheme="majorHAnsi" w:cs="Arial"/>
          <w:sz w:val="24"/>
          <w:szCs w:val="24"/>
        </w:rPr>
        <w:t xml:space="preserve">, ocupante do cargo efetivo de </w:t>
      </w:r>
      <w:r w:rsidR="00B438FD">
        <w:rPr>
          <w:rFonts w:asciiTheme="majorHAnsi" w:hAnsiTheme="majorHAnsi" w:cs="Arial"/>
          <w:sz w:val="24"/>
          <w:szCs w:val="24"/>
        </w:rPr>
        <w:t>“</w:t>
      </w:r>
      <w:r w:rsidR="00C67FA6">
        <w:rPr>
          <w:rFonts w:asciiTheme="majorHAnsi" w:hAnsiTheme="majorHAnsi" w:cs="Arial"/>
          <w:sz w:val="24"/>
          <w:szCs w:val="24"/>
        </w:rPr>
        <w:t>AGENTE OPERACIONAL I</w:t>
      </w:r>
      <w:r w:rsidR="00B438FD">
        <w:rPr>
          <w:rFonts w:asciiTheme="majorHAnsi" w:hAnsiTheme="majorHAnsi" w:cs="Arial"/>
          <w:sz w:val="24"/>
          <w:szCs w:val="24"/>
        </w:rPr>
        <w:t>”</w:t>
      </w:r>
      <w:proofErr w:type="gramStart"/>
      <w:r w:rsidR="006774C6">
        <w:rPr>
          <w:rFonts w:asciiTheme="majorHAnsi" w:hAnsiTheme="majorHAnsi" w:cs="Arial"/>
          <w:sz w:val="24"/>
          <w:szCs w:val="24"/>
        </w:rPr>
        <w:t xml:space="preserve"> </w:t>
      </w:r>
      <w:r w:rsidR="00167081">
        <w:rPr>
          <w:rFonts w:asciiTheme="majorHAnsi" w:hAnsiTheme="majorHAnsi" w:cs="Arial"/>
          <w:sz w:val="24"/>
          <w:szCs w:val="24"/>
        </w:rPr>
        <w:t xml:space="preserve"> </w:t>
      </w:r>
      <w:proofErr w:type="gramEnd"/>
      <w:r w:rsidR="00167081">
        <w:rPr>
          <w:rFonts w:asciiTheme="majorHAnsi" w:hAnsiTheme="majorHAnsi" w:cs="Arial"/>
          <w:sz w:val="24"/>
          <w:szCs w:val="24"/>
        </w:rPr>
        <w:t>de</w:t>
      </w:r>
      <w:r w:rsidR="001C3CCA" w:rsidRPr="00B357A2">
        <w:rPr>
          <w:rFonts w:asciiTheme="majorHAnsi" w:hAnsiTheme="majorHAnsi" w:cs="Arial"/>
          <w:sz w:val="24"/>
          <w:szCs w:val="24"/>
        </w:rPr>
        <w:t xml:space="preserve"> acordo com o </w:t>
      </w:r>
      <w:r w:rsidR="006E3AC9" w:rsidRPr="006763B8">
        <w:rPr>
          <w:rFonts w:asciiTheme="majorHAnsi" w:eastAsia="MS Mincho" w:hAnsiTheme="majorHAnsi" w:cs="Times New Roman"/>
          <w:sz w:val="24"/>
          <w:szCs w:val="24"/>
        </w:rPr>
        <w:t xml:space="preserve">Art. </w:t>
      </w:r>
      <w:r w:rsidR="006E3AC9">
        <w:rPr>
          <w:rFonts w:asciiTheme="majorHAnsi" w:eastAsia="MS Mincho" w:hAnsiTheme="majorHAnsi" w:cs="Times New Roman"/>
          <w:sz w:val="24"/>
          <w:szCs w:val="24"/>
        </w:rPr>
        <w:t>40,  §</w:t>
      </w:r>
      <w:r w:rsidR="006E3AC9" w:rsidRPr="00583EFD">
        <w:rPr>
          <w:rFonts w:asciiTheme="majorHAnsi" w:eastAsia="MS Mincho" w:hAnsiTheme="majorHAnsi" w:cs="Times New Roman"/>
          <w:sz w:val="24"/>
          <w:szCs w:val="24"/>
        </w:rPr>
        <w:t>1º</w:t>
      </w:r>
      <w:r w:rsidR="006E3AC9">
        <w:rPr>
          <w:rFonts w:asciiTheme="majorHAnsi" w:eastAsia="MS Mincho" w:hAnsiTheme="majorHAnsi" w:cs="Times New Roman"/>
          <w:sz w:val="24"/>
          <w:szCs w:val="24"/>
        </w:rPr>
        <w:t xml:space="preserve">, III, b da Constituição Federal cumulado com </w:t>
      </w:r>
      <w:proofErr w:type="spellStart"/>
      <w:r w:rsidR="006E3AC9" w:rsidRPr="006763B8">
        <w:rPr>
          <w:rFonts w:asciiTheme="majorHAnsi" w:eastAsia="MS Mincho" w:hAnsiTheme="majorHAnsi" w:cs="Times New Roman"/>
          <w:sz w:val="24"/>
          <w:szCs w:val="24"/>
        </w:rPr>
        <w:t>art</w:t>
      </w:r>
      <w:r w:rsidR="006E3AC9">
        <w:rPr>
          <w:rFonts w:asciiTheme="majorHAnsi" w:eastAsia="MS Mincho" w:hAnsiTheme="majorHAnsi" w:cs="Times New Roman"/>
          <w:sz w:val="24"/>
          <w:szCs w:val="24"/>
        </w:rPr>
        <w:t>s</w:t>
      </w:r>
      <w:proofErr w:type="spellEnd"/>
      <w:r w:rsidR="006E3AC9">
        <w:rPr>
          <w:rFonts w:asciiTheme="majorHAnsi" w:eastAsia="MS Mincho" w:hAnsiTheme="majorHAnsi" w:cs="Times New Roman"/>
          <w:sz w:val="24"/>
          <w:szCs w:val="24"/>
        </w:rPr>
        <w:t xml:space="preserve">. </w:t>
      </w:r>
      <w:proofErr w:type="gramStart"/>
      <w:r w:rsidR="006E3AC9">
        <w:rPr>
          <w:rFonts w:asciiTheme="majorHAnsi" w:eastAsia="MS Mincho" w:hAnsiTheme="majorHAnsi" w:cs="Times New Roman"/>
          <w:sz w:val="24"/>
          <w:szCs w:val="24"/>
        </w:rPr>
        <w:t>14, 29</w:t>
      </w:r>
      <w:proofErr w:type="gramEnd"/>
      <w:r w:rsidR="006E3AC9">
        <w:rPr>
          <w:rFonts w:asciiTheme="majorHAnsi" w:eastAsia="MS Mincho" w:hAnsiTheme="majorHAnsi" w:cs="Times New Roman"/>
          <w:sz w:val="24"/>
          <w:szCs w:val="24"/>
        </w:rPr>
        <w:t xml:space="preserve"> e parágrafos seguintes </w:t>
      </w:r>
      <w:r w:rsidR="006E3AC9" w:rsidRPr="006763B8">
        <w:rPr>
          <w:rFonts w:asciiTheme="majorHAnsi" w:eastAsia="MS Mincho" w:hAnsiTheme="majorHAnsi" w:cs="Times New Roman"/>
          <w:sz w:val="24"/>
          <w:szCs w:val="24"/>
        </w:rPr>
        <w:t>da Lei Complementar</w:t>
      </w:r>
      <w:r w:rsidR="006E3AC9">
        <w:rPr>
          <w:rFonts w:asciiTheme="majorHAnsi" w:eastAsia="MS Mincho" w:hAnsiTheme="majorHAnsi" w:cs="Times New Roman"/>
          <w:sz w:val="24"/>
          <w:szCs w:val="24"/>
        </w:rPr>
        <w:t xml:space="preserve"> Municipal</w:t>
      </w:r>
      <w:r w:rsidR="006E3AC9" w:rsidRPr="006763B8">
        <w:rPr>
          <w:rFonts w:asciiTheme="majorHAnsi" w:eastAsia="MS Mincho" w:hAnsiTheme="majorHAnsi" w:cs="Times New Roman"/>
          <w:sz w:val="24"/>
          <w:szCs w:val="24"/>
        </w:rPr>
        <w:t xml:space="preserve"> Nº.</w:t>
      </w:r>
      <w:r w:rsidR="00BA451D">
        <w:rPr>
          <w:rFonts w:asciiTheme="majorHAnsi" w:eastAsia="MS Mincho" w:hAnsiTheme="majorHAnsi" w:cs="Times New Roman"/>
          <w:sz w:val="24"/>
          <w:szCs w:val="24"/>
        </w:rPr>
        <w:t xml:space="preserve"> 199/2011</w:t>
      </w:r>
      <w:r w:rsidR="005A7B66">
        <w:rPr>
          <w:rFonts w:asciiTheme="majorHAnsi" w:hAnsiTheme="majorHAnsi" w:cs="Arial"/>
          <w:sz w:val="24"/>
          <w:szCs w:val="24"/>
        </w:rPr>
        <w:t xml:space="preserve">. </w:t>
      </w:r>
      <w:r w:rsidR="005A7B66" w:rsidRPr="00D91C7D">
        <w:rPr>
          <w:rFonts w:asciiTheme="majorHAnsi" w:hAnsiTheme="majorHAnsi" w:cs="Arial"/>
          <w:color w:val="000000" w:themeColor="text1"/>
          <w:sz w:val="24"/>
          <w:szCs w:val="24"/>
        </w:rPr>
        <w:t xml:space="preserve">Os proventos </w:t>
      </w:r>
      <w:r w:rsidR="005A7B66" w:rsidRPr="00D91C7D">
        <w:rPr>
          <w:rFonts w:asciiTheme="majorHAnsi" w:hAnsiTheme="majorHAnsi" w:cs="Arabic Typesetting"/>
          <w:color w:val="000000" w:themeColor="text1"/>
          <w:sz w:val="24"/>
          <w:szCs w:val="24"/>
        </w:rPr>
        <w:t>foram calculados pela média aritmética simples d</w:t>
      </w:r>
      <w:r w:rsidR="005A7B66">
        <w:rPr>
          <w:rFonts w:asciiTheme="majorHAnsi" w:hAnsiTheme="majorHAnsi" w:cs="Arabic Typesetting"/>
          <w:color w:val="000000" w:themeColor="text1"/>
          <w:sz w:val="24"/>
          <w:szCs w:val="24"/>
        </w:rPr>
        <w:t>o</w:t>
      </w:r>
      <w:r w:rsidR="005A7B66" w:rsidRPr="00D91C7D">
        <w:rPr>
          <w:rFonts w:asciiTheme="majorHAnsi" w:hAnsiTheme="majorHAnsi" w:cs="Arabic Typesetting"/>
          <w:color w:val="000000" w:themeColor="text1"/>
          <w:sz w:val="24"/>
          <w:szCs w:val="24"/>
        </w:rPr>
        <w:t xml:space="preserve">s 80% maiores </w:t>
      </w:r>
      <w:r w:rsidR="005A7B66">
        <w:rPr>
          <w:rFonts w:asciiTheme="majorHAnsi" w:hAnsiTheme="majorHAnsi" w:cs="Arabic Typesetting"/>
          <w:color w:val="000000" w:themeColor="text1"/>
          <w:sz w:val="24"/>
          <w:szCs w:val="24"/>
        </w:rPr>
        <w:t xml:space="preserve">salários de </w:t>
      </w:r>
      <w:r w:rsidR="005A7B66" w:rsidRPr="00D91C7D">
        <w:rPr>
          <w:rFonts w:asciiTheme="majorHAnsi" w:hAnsiTheme="majorHAnsi" w:cs="Arabic Typesetting"/>
          <w:color w:val="000000" w:themeColor="text1"/>
          <w:sz w:val="24"/>
          <w:szCs w:val="24"/>
        </w:rPr>
        <w:t>contribuiç</w:t>
      </w:r>
      <w:r w:rsidR="005A7B66">
        <w:rPr>
          <w:rFonts w:asciiTheme="majorHAnsi" w:hAnsiTheme="majorHAnsi" w:cs="Arabic Typesetting"/>
          <w:color w:val="000000" w:themeColor="text1"/>
          <w:sz w:val="24"/>
          <w:szCs w:val="24"/>
        </w:rPr>
        <w:t>ão</w:t>
      </w:r>
      <w:r w:rsidR="005A7B66" w:rsidRPr="00D91C7D">
        <w:rPr>
          <w:rFonts w:asciiTheme="majorHAnsi" w:hAnsiTheme="majorHAnsi" w:cs="Arabic Typesetting"/>
          <w:color w:val="000000" w:themeColor="text1"/>
          <w:sz w:val="24"/>
          <w:szCs w:val="24"/>
        </w:rPr>
        <w:t xml:space="preserve"> efetuad</w:t>
      </w:r>
      <w:r w:rsidR="005A7B66">
        <w:rPr>
          <w:rFonts w:asciiTheme="majorHAnsi" w:hAnsiTheme="majorHAnsi" w:cs="Arabic Typesetting"/>
          <w:color w:val="000000" w:themeColor="text1"/>
          <w:sz w:val="24"/>
          <w:szCs w:val="24"/>
        </w:rPr>
        <w:t>o</w:t>
      </w:r>
      <w:r w:rsidR="005A7B66" w:rsidRPr="00D91C7D">
        <w:rPr>
          <w:rFonts w:asciiTheme="majorHAnsi" w:hAnsiTheme="majorHAnsi" w:cs="Arabic Typesetting"/>
          <w:color w:val="000000" w:themeColor="text1"/>
          <w:sz w:val="24"/>
          <w:szCs w:val="24"/>
        </w:rPr>
        <w:t>s a partir de Julho/1994, proporciona</w:t>
      </w:r>
      <w:r w:rsidR="001D0A94">
        <w:rPr>
          <w:rFonts w:asciiTheme="majorHAnsi" w:hAnsiTheme="majorHAnsi" w:cs="Arabic Typesetting"/>
          <w:color w:val="000000" w:themeColor="text1"/>
          <w:sz w:val="24"/>
          <w:szCs w:val="24"/>
        </w:rPr>
        <w:t>lmente ao tempo de contribuição</w:t>
      </w:r>
      <w:r w:rsidR="005C4966">
        <w:rPr>
          <w:rFonts w:asciiTheme="majorHAnsi" w:hAnsiTheme="majorHAnsi" w:cs="Arabic Typesetting"/>
          <w:color w:val="000000" w:themeColor="text1"/>
          <w:sz w:val="24"/>
          <w:szCs w:val="24"/>
        </w:rPr>
        <w:t xml:space="preserve">, </w:t>
      </w:r>
      <w:r w:rsidR="005C4966" w:rsidRPr="00D91C7D">
        <w:rPr>
          <w:rFonts w:asciiTheme="majorHAnsi" w:hAnsiTheme="majorHAnsi" w:cs="Arabic Typesetting"/>
          <w:color w:val="000000" w:themeColor="text1"/>
          <w:sz w:val="24"/>
          <w:szCs w:val="24"/>
        </w:rPr>
        <w:t xml:space="preserve">sendo o valor do benefício o </w:t>
      </w:r>
      <w:r w:rsidR="005C4966" w:rsidRPr="00D91C7D">
        <w:rPr>
          <w:rFonts w:asciiTheme="majorHAnsi" w:hAnsiTheme="majorHAnsi" w:cs="Arial"/>
          <w:color w:val="000000" w:themeColor="text1"/>
          <w:sz w:val="24"/>
          <w:szCs w:val="24"/>
        </w:rPr>
        <w:t>Salário Mínimo Federal</w:t>
      </w:r>
      <w:r w:rsidR="001D0A94">
        <w:rPr>
          <w:rFonts w:asciiTheme="majorHAnsi" w:hAnsiTheme="majorHAnsi" w:cs="Arabic Typesetting"/>
          <w:color w:val="000000" w:themeColor="text1"/>
          <w:sz w:val="24"/>
          <w:szCs w:val="24"/>
        </w:rPr>
        <w:t>.</w:t>
      </w:r>
      <w:r w:rsidR="006E4E94" w:rsidRPr="00BF14F4">
        <w:rPr>
          <w:rFonts w:asciiTheme="majorHAnsi" w:hAnsiTheme="majorHAnsi" w:cs="Arial"/>
          <w:sz w:val="24"/>
          <w:szCs w:val="24"/>
        </w:rPr>
        <w:t xml:space="preserve"> </w:t>
      </w:r>
      <w:r w:rsidR="00E4462B" w:rsidRPr="00BF14F4">
        <w:rPr>
          <w:rFonts w:asciiTheme="majorHAnsi" w:hAnsiTheme="majorHAnsi" w:cs="Arial"/>
          <w:sz w:val="24"/>
          <w:szCs w:val="24"/>
        </w:rPr>
        <w:t xml:space="preserve">Integra o presente ato a </w:t>
      </w:r>
      <w:r w:rsidR="007B5ABB" w:rsidRPr="00BF14F4">
        <w:rPr>
          <w:rFonts w:asciiTheme="majorHAnsi" w:hAnsiTheme="majorHAnsi" w:cs="Arial"/>
          <w:sz w:val="24"/>
          <w:szCs w:val="24"/>
        </w:rPr>
        <w:t>Carta de Concessão</w:t>
      </w:r>
      <w:r w:rsidR="005A2C7E" w:rsidRPr="00BF14F4">
        <w:rPr>
          <w:rFonts w:asciiTheme="majorHAnsi" w:hAnsiTheme="majorHAnsi" w:cs="Arial"/>
          <w:sz w:val="24"/>
          <w:szCs w:val="24"/>
        </w:rPr>
        <w:t xml:space="preserve"> nº </w:t>
      </w:r>
      <w:r w:rsidR="00F665E1">
        <w:rPr>
          <w:rFonts w:asciiTheme="majorHAnsi" w:hAnsiTheme="majorHAnsi" w:cs="Arial"/>
          <w:sz w:val="24"/>
          <w:szCs w:val="24"/>
        </w:rPr>
        <w:t>1</w:t>
      </w:r>
      <w:r w:rsidR="00072CC4">
        <w:rPr>
          <w:rFonts w:asciiTheme="majorHAnsi" w:hAnsiTheme="majorHAnsi" w:cs="Arial"/>
          <w:sz w:val="24"/>
          <w:szCs w:val="24"/>
        </w:rPr>
        <w:t>6</w:t>
      </w:r>
      <w:r w:rsidR="00C67FA6">
        <w:rPr>
          <w:rFonts w:asciiTheme="majorHAnsi" w:hAnsiTheme="majorHAnsi" w:cs="Arial"/>
          <w:sz w:val="24"/>
          <w:szCs w:val="24"/>
        </w:rPr>
        <w:t>5</w:t>
      </w:r>
      <w:r w:rsidR="00D13CB0">
        <w:rPr>
          <w:rFonts w:asciiTheme="majorHAnsi" w:hAnsiTheme="majorHAnsi" w:cs="Arial"/>
          <w:sz w:val="24"/>
          <w:szCs w:val="24"/>
        </w:rPr>
        <w:t>/2019</w:t>
      </w:r>
      <w:r w:rsidR="007B5ABB" w:rsidRPr="00BF14F4">
        <w:rPr>
          <w:rFonts w:asciiTheme="majorHAnsi" w:hAnsiTheme="majorHAnsi" w:cs="Arial"/>
          <w:sz w:val="24"/>
          <w:szCs w:val="24"/>
        </w:rPr>
        <w:t>.</w:t>
      </w:r>
    </w:p>
    <w:p w:rsidR="00B44C48" w:rsidRDefault="00534E2E" w:rsidP="00AB4973">
      <w:pPr>
        <w:spacing w:after="120"/>
        <w:ind w:firstLine="3402"/>
        <w:jc w:val="both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 xml:space="preserve">Art. </w:t>
      </w:r>
      <w:r w:rsidR="00B44C48">
        <w:rPr>
          <w:rFonts w:asciiTheme="majorHAnsi" w:hAnsiTheme="majorHAnsi" w:cs="Arial"/>
          <w:b/>
          <w:sz w:val="24"/>
          <w:szCs w:val="24"/>
        </w:rPr>
        <w:t>2º</w:t>
      </w:r>
      <w:r w:rsidR="00B44C48">
        <w:rPr>
          <w:rFonts w:asciiTheme="majorHAnsi" w:hAnsiTheme="majorHAnsi" w:cs="Arial"/>
          <w:sz w:val="24"/>
          <w:szCs w:val="24"/>
        </w:rPr>
        <w:t xml:space="preserve"> Esta Portaria entrará em vigor </w:t>
      </w:r>
      <w:r w:rsidR="00BF14F4">
        <w:rPr>
          <w:rFonts w:asciiTheme="majorHAnsi" w:hAnsiTheme="majorHAnsi" w:cs="Arial"/>
          <w:sz w:val="24"/>
          <w:szCs w:val="24"/>
        </w:rPr>
        <w:t xml:space="preserve">na </w:t>
      </w:r>
      <w:r w:rsidR="00BF14F4" w:rsidRPr="009F15C8">
        <w:rPr>
          <w:rFonts w:asciiTheme="majorHAnsi" w:hAnsiTheme="majorHAnsi" w:cs="Arial"/>
          <w:sz w:val="24"/>
          <w:szCs w:val="24"/>
        </w:rPr>
        <w:t>data de sua publicação</w:t>
      </w:r>
      <w:r w:rsidR="009F15C8">
        <w:rPr>
          <w:rFonts w:asciiTheme="majorHAnsi" w:hAnsiTheme="majorHAnsi" w:cs="Arial"/>
          <w:sz w:val="24"/>
          <w:szCs w:val="24"/>
        </w:rPr>
        <w:t xml:space="preserve">, produzindo seus efeitos a partir de </w:t>
      </w:r>
      <w:r w:rsidR="00C67FA6">
        <w:rPr>
          <w:rFonts w:asciiTheme="majorHAnsi" w:hAnsiTheme="majorHAnsi" w:cs="Arial"/>
          <w:sz w:val="24"/>
          <w:szCs w:val="24"/>
        </w:rPr>
        <w:t xml:space="preserve">04 </w:t>
      </w:r>
      <w:r w:rsidR="005C4966">
        <w:rPr>
          <w:rFonts w:asciiTheme="majorHAnsi" w:hAnsiTheme="majorHAnsi" w:cs="Arial"/>
          <w:sz w:val="24"/>
          <w:szCs w:val="24"/>
        </w:rPr>
        <w:t xml:space="preserve">de </w:t>
      </w:r>
      <w:r w:rsidR="00C67FA6">
        <w:rPr>
          <w:rFonts w:asciiTheme="majorHAnsi" w:hAnsiTheme="majorHAnsi" w:cs="Arial"/>
          <w:sz w:val="24"/>
          <w:szCs w:val="24"/>
        </w:rPr>
        <w:t>Novembro</w:t>
      </w:r>
      <w:r w:rsidR="005C4966">
        <w:rPr>
          <w:rFonts w:asciiTheme="majorHAnsi" w:hAnsiTheme="majorHAnsi" w:cs="Arial"/>
          <w:sz w:val="24"/>
          <w:szCs w:val="24"/>
        </w:rPr>
        <w:t xml:space="preserve"> </w:t>
      </w:r>
      <w:r w:rsidR="009F15C8">
        <w:rPr>
          <w:rFonts w:asciiTheme="majorHAnsi" w:hAnsiTheme="majorHAnsi" w:cs="Arial"/>
          <w:sz w:val="24"/>
          <w:szCs w:val="24"/>
        </w:rPr>
        <w:t>de 201</w:t>
      </w:r>
      <w:r w:rsidR="00D13CB0">
        <w:rPr>
          <w:rFonts w:asciiTheme="majorHAnsi" w:hAnsiTheme="majorHAnsi" w:cs="Arial"/>
          <w:sz w:val="24"/>
          <w:szCs w:val="24"/>
        </w:rPr>
        <w:t>9</w:t>
      </w:r>
      <w:r w:rsidR="009F15C8">
        <w:rPr>
          <w:rFonts w:asciiTheme="majorHAnsi" w:hAnsiTheme="majorHAnsi" w:cs="Arial"/>
          <w:sz w:val="24"/>
          <w:szCs w:val="24"/>
        </w:rPr>
        <w:t>.</w:t>
      </w:r>
    </w:p>
    <w:p w:rsidR="00B44C48" w:rsidRDefault="00B44C48" w:rsidP="00AB4973">
      <w:pPr>
        <w:spacing w:after="120"/>
        <w:ind w:firstLine="3544"/>
        <w:jc w:val="both"/>
        <w:rPr>
          <w:rFonts w:asciiTheme="majorHAnsi" w:hAnsiTheme="majorHAnsi" w:cs="Arial"/>
          <w:sz w:val="24"/>
          <w:szCs w:val="24"/>
        </w:rPr>
      </w:pPr>
    </w:p>
    <w:p w:rsidR="00F70010" w:rsidRDefault="00F70010" w:rsidP="0095470D">
      <w:pPr>
        <w:spacing w:after="120"/>
        <w:rPr>
          <w:rFonts w:asciiTheme="majorHAnsi" w:hAnsiTheme="majorHAnsi" w:cs="Arial"/>
          <w:sz w:val="24"/>
          <w:szCs w:val="24"/>
        </w:rPr>
      </w:pPr>
    </w:p>
    <w:p w:rsidR="00B44C48" w:rsidRDefault="00D13CB0" w:rsidP="0095470D">
      <w:pPr>
        <w:pStyle w:val="Recuodecorpodetexto"/>
        <w:spacing w:before="120"/>
        <w:ind w:left="2124" w:firstLine="0"/>
        <w:jc w:val="left"/>
        <w:rPr>
          <w:rFonts w:asciiTheme="majorHAnsi" w:hAnsiTheme="majorHAnsi" w:cs="Arial"/>
          <w:szCs w:val="24"/>
        </w:rPr>
      </w:pPr>
      <w:r>
        <w:rPr>
          <w:rFonts w:asciiTheme="majorHAnsi" w:hAnsiTheme="majorHAnsi" w:cs="Arial"/>
          <w:szCs w:val="24"/>
        </w:rPr>
        <w:t>Votuporanga-</w:t>
      </w:r>
      <w:r w:rsidR="001F73C5" w:rsidRPr="00A462D3">
        <w:rPr>
          <w:rFonts w:asciiTheme="majorHAnsi" w:hAnsiTheme="majorHAnsi" w:cs="Arial"/>
          <w:szCs w:val="24"/>
        </w:rPr>
        <w:t xml:space="preserve">SP, </w:t>
      </w:r>
      <w:r w:rsidR="00C67FA6">
        <w:rPr>
          <w:rFonts w:asciiTheme="majorHAnsi" w:hAnsiTheme="majorHAnsi" w:cs="Arial"/>
          <w:szCs w:val="24"/>
        </w:rPr>
        <w:t>01</w:t>
      </w:r>
      <w:r w:rsidR="00C35A19">
        <w:rPr>
          <w:rFonts w:asciiTheme="majorHAnsi" w:hAnsiTheme="majorHAnsi" w:cs="Arial"/>
          <w:szCs w:val="24"/>
        </w:rPr>
        <w:t xml:space="preserve"> de </w:t>
      </w:r>
      <w:r w:rsidR="00C67FA6">
        <w:rPr>
          <w:rFonts w:asciiTheme="majorHAnsi" w:hAnsiTheme="majorHAnsi" w:cs="Arial"/>
          <w:szCs w:val="24"/>
        </w:rPr>
        <w:t>Novembro</w:t>
      </w:r>
      <w:r w:rsidR="005C4966">
        <w:rPr>
          <w:rFonts w:asciiTheme="majorHAnsi" w:hAnsiTheme="majorHAnsi" w:cs="Arial"/>
          <w:szCs w:val="24"/>
        </w:rPr>
        <w:t xml:space="preserve"> de 2019</w:t>
      </w:r>
    </w:p>
    <w:p w:rsidR="00B44C48" w:rsidRDefault="00B44C48" w:rsidP="0095470D">
      <w:pPr>
        <w:rPr>
          <w:rFonts w:asciiTheme="majorHAnsi" w:hAnsiTheme="majorHAnsi" w:cs="Arial"/>
          <w:sz w:val="24"/>
          <w:szCs w:val="24"/>
        </w:rPr>
      </w:pPr>
      <w:bookmarkStart w:id="0" w:name="_GoBack"/>
      <w:bookmarkEnd w:id="0"/>
    </w:p>
    <w:p w:rsidR="00B44C48" w:rsidRDefault="00B44C48" w:rsidP="0095470D">
      <w:pPr>
        <w:spacing w:after="0"/>
        <w:rPr>
          <w:rFonts w:asciiTheme="majorHAnsi" w:hAnsiTheme="majorHAnsi" w:cs="Arial"/>
          <w:sz w:val="24"/>
          <w:szCs w:val="24"/>
        </w:rPr>
      </w:pPr>
    </w:p>
    <w:p w:rsidR="00B44C48" w:rsidRDefault="00B44C48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Adauto Cervantes Mariola</w:t>
      </w:r>
    </w:p>
    <w:p w:rsidR="00B44C48" w:rsidRDefault="00B44C48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Diretor Presidente</w:t>
      </w:r>
    </w:p>
    <w:p w:rsidR="00B44C48" w:rsidRDefault="00B44C48" w:rsidP="008959D8">
      <w:pPr>
        <w:pStyle w:val="Recuodecorpodetexto3"/>
        <w:ind w:firstLine="3402"/>
        <w:rPr>
          <w:rFonts w:asciiTheme="majorHAnsi" w:hAnsiTheme="majorHAnsi"/>
          <w:sz w:val="24"/>
          <w:szCs w:val="24"/>
        </w:rPr>
      </w:pPr>
    </w:p>
    <w:p w:rsidR="00B44C48" w:rsidRDefault="00B44C48" w:rsidP="008959D8">
      <w:pPr>
        <w:pStyle w:val="Recuodecorpodetexto3"/>
        <w:ind w:left="0" w:firstLine="3402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>Publicada na Imprensa Oficial do Município (DIOE) e arquivada neste Instituto. Data supra.</w:t>
      </w:r>
    </w:p>
    <w:p w:rsidR="00A14CAF" w:rsidRDefault="00A14CAF" w:rsidP="008959D8">
      <w:pPr>
        <w:pStyle w:val="Recuodecorpodetexto3"/>
        <w:ind w:left="0" w:firstLine="3402"/>
        <w:jc w:val="center"/>
        <w:rPr>
          <w:rFonts w:asciiTheme="majorHAnsi" w:hAnsiTheme="majorHAnsi" w:cs="Arial"/>
          <w:b/>
          <w:sz w:val="24"/>
          <w:szCs w:val="24"/>
        </w:rPr>
      </w:pPr>
    </w:p>
    <w:p w:rsidR="00B44C48" w:rsidRDefault="00B44C48" w:rsidP="008959D8">
      <w:pPr>
        <w:ind w:firstLine="3402"/>
        <w:jc w:val="center"/>
        <w:rPr>
          <w:rFonts w:asciiTheme="majorHAnsi" w:hAnsiTheme="majorHAnsi" w:cs="Arial"/>
          <w:b/>
          <w:sz w:val="24"/>
          <w:szCs w:val="24"/>
        </w:rPr>
      </w:pPr>
    </w:p>
    <w:p w:rsidR="00C67FA6" w:rsidRDefault="00C67FA6" w:rsidP="00C67FA6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João Batista André</w:t>
      </w:r>
    </w:p>
    <w:p w:rsidR="00C67FA6" w:rsidRPr="006A28F3" w:rsidRDefault="00C67FA6" w:rsidP="00C67FA6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 xml:space="preserve">Diretor </w:t>
      </w:r>
      <w:proofErr w:type="spellStart"/>
      <w:r>
        <w:rPr>
          <w:rFonts w:asciiTheme="majorHAnsi" w:hAnsiTheme="majorHAnsi" w:cs="Arial"/>
          <w:b/>
          <w:sz w:val="24"/>
          <w:szCs w:val="24"/>
        </w:rPr>
        <w:t>Adm</w:t>
      </w:r>
      <w:proofErr w:type="spellEnd"/>
      <w:r>
        <w:rPr>
          <w:rFonts w:asciiTheme="majorHAnsi" w:hAnsiTheme="majorHAnsi" w:cs="Arial"/>
          <w:b/>
          <w:sz w:val="24"/>
          <w:szCs w:val="24"/>
        </w:rPr>
        <w:t>. Financeiro</w:t>
      </w:r>
    </w:p>
    <w:p w:rsidR="00FA5970" w:rsidRPr="006A28F3" w:rsidRDefault="00FA5970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</w:p>
    <w:sectPr w:rsidR="00FA5970" w:rsidRPr="006A28F3" w:rsidSect="00AE060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567" w:footer="3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2CC4" w:rsidRDefault="00072CC4" w:rsidP="009375C4">
      <w:pPr>
        <w:spacing w:after="0" w:line="240" w:lineRule="auto"/>
      </w:pPr>
      <w:r>
        <w:separator/>
      </w:r>
    </w:p>
  </w:endnote>
  <w:endnote w:type="continuationSeparator" w:id="1">
    <w:p w:rsidR="00072CC4" w:rsidRDefault="00072CC4" w:rsidP="009375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CC4" w:rsidRDefault="00072CC4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CC4" w:rsidRPr="000F0021" w:rsidRDefault="00072CC4" w:rsidP="00AE0606">
    <w:pPr>
      <w:pStyle w:val="Rodap"/>
      <w:jc w:val="center"/>
      <w:rPr>
        <w:rFonts w:asciiTheme="majorHAnsi" w:hAnsiTheme="majorHAnsi"/>
        <w:b/>
        <w:sz w:val="20"/>
        <w:szCs w:val="20"/>
      </w:rPr>
    </w:pPr>
    <w:r w:rsidRPr="000F0021">
      <w:rPr>
        <w:rFonts w:asciiTheme="majorHAnsi" w:hAnsiTheme="majorHAnsi"/>
        <w:b/>
        <w:sz w:val="20"/>
        <w:szCs w:val="20"/>
      </w:rPr>
      <w:t>Instituto de Previdência do Município de Votuporanga</w:t>
    </w:r>
    <w:r>
      <w:rPr>
        <w:rFonts w:asciiTheme="majorHAnsi" w:hAnsiTheme="majorHAnsi"/>
        <w:b/>
        <w:sz w:val="20"/>
        <w:szCs w:val="20"/>
      </w:rPr>
      <w:t xml:space="preserve"> – CNPJ 15.042.362/0001-12</w:t>
    </w:r>
  </w:p>
  <w:p w:rsidR="00072CC4" w:rsidRPr="000F0021" w:rsidRDefault="00072CC4" w:rsidP="003A10B8">
    <w:pPr>
      <w:pStyle w:val="Rodap"/>
      <w:jc w:val="center"/>
      <w:rPr>
        <w:rFonts w:asciiTheme="majorHAnsi" w:hAnsiTheme="majorHAnsi" w:cstheme="minorHAnsi"/>
        <w:sz w:val="20"/>
        <w:szCs w:val="20"/>
      </w:rPr>
    </w:pPr>
    <w:r w:rsidRPr="000F0021">
      <w:rPr>
        <w:rFonts w:asciiTheme="majorHAnsi" w:hAnsiTheme="majorHAnsi" w:cstheme="minorHAnsi"/>
        <w:sz w:val="20"/>
        <w:szCs w:val="20"/>
      </w:rPr>
      <w:t>Rua São Paulo, 3834 – Centro - Votuporanga/SP – CEP 15.500-010 - Fone: (17) 3421-6058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CC4" w:rsidRDefault="00072CC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2CC4" w:rsidRDefault="00072CC4" w:rsidP="009375C4">
      <w:pPr>
        <w:spacing w:after="0" w:line="240" w:lineRule="auto"/>
      </w:pPr>
      <w:r>
        <w:separator/>
      </w:r>
    </w:p>
  </w:footnote>
  <w:footnote w:type="continuationSeparator" w:id="1">
    <w:p w:rsidR="00072CC4" w:rsidRDefault="00072CC4" w:rsidP="009375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CC4" w:rsidRDefault="00072CC4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CC4" w:rsidRDefault="00725E47" w:rsidP="00B7256F">
    <w:pPr>
      <w:pStyle w:val="Cabealho"/>
      <w:jc w:val="righ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7649" type="#_x0000_t202" style="position:absolute;left:0;text-align:left;margin-left:329.1pt;margin-top:-34pt;width:170.05pt;height:102.05pt;z-index:251660288;mso-width-percent:400;mso-height-percent:200;mso-width-percent:400;mso-height-percent:200;mso-width-relative:margin;mso-height-relative:margin" stroked="f">
          <v:textbox style="mso-fit-shape-to-text:t">
            <w:txbxContent>
              <w:p w:rsidR="00072CC4" w:rsidRDefault="00072CC4">
                <w:r>
                  <w:rPr>
                    <w:noProof/>
                    <w:lang w:eastAsia="pt-BR"/>
                  </w:rPr>
                  <w:drawing>
                    <wp:inline distT="0" distB="0" distL="0" distR="0">
                      <wp:extent cx="2058481" cy="904875"/>
                      <wp:effectExtent l="19050" t="0" r="0" b="0"/>
                      <wp:docPr id="5" name="Imagem 4" descr="Sem título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Sem título.jpg"/>
                              <pic:cNvPicPr/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66925" cy="908587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  <w:p w:rsidR="00072CC4" w:rsidRDefault="00072CC4">
    <w:pPr>
      <w:pStyle w:val="Cabealho"/>
    </w:pPr>
  </w:p>
  <w:p w:rsidR="00072CC4" w:rsidRDefault="00072CC4" w:rsidP="0094510A">
    <w:pPr>
      <w:pStyle w:val="Cabealho"/>
      <w:tabs>
        <w:tab w:val="clear" w:pos="4252"/>
        <w:tab w:val="clear" w:pos="8504"/>
        <w:tab w:val="left" w:pos="1725"/>
      </w:tabs>
    </w:pP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CC4" w:rsidRDefault="00072CC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16DF23A7"/>
    <w:multiLevelType w:val="hybridMultilevel"/>
    <w:tmpl w:val="5746B2F4"/>
    <w:lvl w:ilvl="0" w:tplc="2AA2FD8A">
      <w:start w:val="1"/>
      <w:numFmt w:val="upperRoman"/>
      <w:lvlText w:val="%1-"/>
      <w:lvlJc w:val="left"/>
      <w:pPr>
        <w:ind w:left="34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765" w:hanging="360"/>
      </w:pPr>
    </w:lvl>
    <w:lvl w:ilvl="2" w:tplc="0416001B" w:tentative="1">
      <w:start w:val="1"/>
      <w:numFmt w:val="lowerRoman"/>
      <w:lvlText w:val="%3."/>
      <w:lvlJc w:val="right"/>
      <w:pPr>
        <w:ind w:left="4485" w:hanging="180"/>
      </w:pPr>
    </w:lvl>
    <w:lvl w:ilvl="3" w:tplc="0416000F" w:tentative="1">
      <w:start w:val="1"/>
      <w:numFmt w:val="decimal"/>
      <w:lvlText w:val="%4."/>
      <w:lvlJc w:val="left"/>
      <w:pPr>
        <w:ind w:left="5205" w:hanging="360"/>
      </w:pPr>
    </w:lvl>
    <w:lvl w:ilvl="4" w:tplc="04160019" w:tentative="1">
      <w:start w:val="1"/>
      <w:numFmt w:val="lowerLetter"/>
      <w:lvlText w:val="%5."/>
      <w:lvlJc w:val="left"/>
      <w:pPr>
        <w:ind w:left="5925" w:hanging="360"/>
      </w:pPr>
    </w:lvl>
    <w:lvl w:ilvl="5" w:tplc="0416001B" w:tentative="1">
      <w:start w:val="1"/>
      <w:numFmt w:val="lowerRoman"/>
      <w:lvlText w:val="%6."/>
      <w:lvlJc w:val="right"/>
      <w:pPr>
        <w:ind w:left="6645" w:hanging="180"/>
      </w:pPr>
    </w:lvl>
    <w:lvl w:ilvl="6" w:tplc="0416000F" w:tentative="1">
      <w:start w:val="1"/>
      <w:numFmt w:val="decimal"/>
      <w:lvlText w:val="%7."/>
      <w:lvlJc w:val="left"/>
      <w:pPr>
        <w:ind w:left="7365" w:hanging="360"/>
      </w:pPr>
    </w:lvl>
    <w:lvl w:ilvl="7" w:tplc="04160019" w:tentative="1">
      <w:start w:val="1"/>
      <w:numFmt w:val="lowerLetter"/>
      <w:lvlText w:val="%8."/>
      <w:lvlJc w:val="left"/>
      <w:pPr>
        <w:ind w:left="8085" w:hanging="360"/>
      </w:pPr>
    </w:lvl>
    <w:lvl w:ilvl="8" w:tplc="0416001B" w:tentative="1">
      <w:start w:val="1"/>
      <w:numFmt w:val="lowerRoman"/>
      <w:lvlText w:val="%9."/>
      <w:lvlJc w:val="right"/>
      <w:pPr>
        <w:ind w:left="8805" w:hanging="180"/>
      </w:pPr>
    </w:lvl>
  </w:abstractNum>
  <w:abstractNum w:abstractNumId="2">
    <w:nsid w:val="23621587"/>
    <w:multiLevelType w:val="hybridMultilevel"/>
    <w:tmpl w:val="7C00B312"/>
    <w:lvl w:ilvl="0" w:tplc="8E5CCB80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>
    <w:nsid w:val="2A5B154D"/>
    <w:multiLevelType w:val="hybridMultilevel"/>
    <w:tmpl w:val="C97EA250"/>
    <w:lvl w:ilvl="0" w:tplc="90324F40">
      <w:numFmt w:val="bullet"/>
      <w:lvlText w:val=""/>
      <w:lvlJc w:val="left"/>
      <w:pPr>
        <w:ind w:left="405" w:hanging="360"/>
      </w:pPr>
      <w:rPr>
        <w:rFonts w:ascii="Symbol" w:eastAsiaTheme="minorHAnsi" w:hAnsi="Symbol" w:cs="Aria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>
    <w:nsid w:val="3E7A12BA"/>
    <w:multiLevelType w:val="hybridMultilevel"/>
    <w:tmpl w:val="5900B7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E826C3"/>
    <w:multiLevelType w:val="hybridMultilevel"/>
    <w:tmpl w:val="9E383E8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50A17724"/>
    <w:multiLevelType w:val="hybridMultilevel"/>
    <w:tmpl w:val="9D6223EA"/>
    <w:lvl w:ilvl="0" w:tplc="C61A6184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7">
    <w:nsid w:val="53400BEB"/>
    <w:multiLevelType w:val="hybridMultilevel"/>
    <w:tmpl w:val="9ACACD98"/>
    <w:lvl w:ilvl="0" w:tplc="AE568F0E">
      <w:start w:val="1"/>
      <w:numFmt w:val="upperRoman"/>
      <w:lvlText w:val="%1-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8">
    <w:nsid w:val="6B641FC0"/>
    <w:multiLevelType w:val="hybridMultilevel"/>
    <w:tmpl w:val="A69E85AA"/>
    <w:lvl w:ilvl="0" w:tplc="076ABD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7"/>
  </w:num>
  <w:num w:numId="5">
    <w:abstractNumId w:val="4"/>
  </w:num>
  <w:num w:numId="6">
    <w:abstractNumId w:val="5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7651">
      <o:colormenu v:ext="edit" strokecolor="none"/>
    </o:shapedefaults>
    <o:shapelayout v:ext="edit">
      <o:idmap v:ext="edit" data="27"/>
    </o:shapelayout>
  </w:hdrShapeDefaults>
  <w:footnotePr>
    <w:footnote w:id="0"/>
    <w:footnote w:id="1"/>
  </w:footnotePr>
  <w:endnotePr>
    <w:endnote w:id="0"/>
    <w:endnote w:id="1"/>
  </w:endnotePr>
  <w:compat/>
  <w:rsids>
    <w:rsidRoot w:val="00AC0CFD"/>
    <w:rsid w:val="00020D6F"/>
    <w:rsid w:val="000375E4"/>
    <w:rsid w:val="000375FA"/>
    <w:rsid w:val="00062E1F"/>
    <w:rsid w:val="00065C90"/>
    <w:rsid w:val="000711CD"/>
    <w:rsid w:val="00072CC4"/>
    <w:rsid w:val="0007386E"/>
    <w:rsid w:val="00096AD8"/>
    <w:rsid w:val="000A0510"/>
    <w:rsid w:val="000D1375"/>
    <w:rsid w:val="000D60B5"/>
    <w:rsid w:val="000F0021"/>
    <w:rsid w:val="00111BE0"/>
    <w:rsid w:val="00117B9D"/>
    <w:rsid w:val="00120525"/>
    <w:rsid w:val="00134A76"/>
    <w:rsid w:val="00146014"/>
    <w:rsid w:val="00155962"/>
    <w:rsid w:val="001630FC"/>
    <w:rsid w:val="00167081"/>
    <w:rsid w:val="0017602A"/>
    <w:rsid w:val="001A4403"/>
    <w:rsid w:val="001B2A90"/>
    <w:rsid w:val="001C3CCA"/>
    <w:rsid w:val="001D0A94"/>
    <w:rsid w:val="001E4CA6"/>
    <w:rsid w:val="001F6D26"/>
    <w:rsid w:val="001F73C5"/>
    <w:rsid w:val="00202F12"/>
    <w:rsid w:val="0020337B"/>
    <w:rsid w:val="0020364E"/>
    <w:rsid w:val="002068C5"/>
    <w:rsid w:val="0020765B"/>
    <w:rsid w:val="00213910"/>
    <w:rsid w:val="002150D6"/>
    <w:rsid w:val="0025325E"/>
    <w:rsid w:val="00254B16"/>
    <w:rsid w:val="002624D4"/>
    <w:rsid w:val="002724D8"/>
    <w:rsid w:val="00274802"/>
    <w:rsid w:val="00276608"/>
    <w:rsid w:val="00286307"/>
    <w:rsid w:val="002870B3"/>
    <w:rsid w:val="00291C9B"/>
    <w:rsid w:val="00296E36"/>
    <w:rsid w:val="002B31A1"/>
    <w:rsid w:val="002B3343"/>
    <w:rsid w:val="002B3953"/>
    <w:rsid w:val="002C424D"/>
    <w:rsid w:val="002C7045"/>
    <w:rsid w:val="002D4FF5"/>
    <w:rsid w:val="002E042D"/>
    <w:rsid w:val="002E0BB5"/>
    <w:rsid w:val="002E544E"/>
    <w:rsid w:val="002F1CC4"/>
    <w:rsid w:val="002F1CDF"/>
    <w:rsid w:val="002F4143"/>
    <w:rsid w:val="003147B0"/>
    <w:rsid w:val="00317D59"/>
    <w:rsid w:val="003263BD"/>
    <w:rsid w:val="0033638A"/>
    <w:rsid w:val="00341E98"/>
    <w:rsid w:val="00350DE0"/>
    <w:rsid w:val="00352285"/>
    <w:rsid w:val="00352DE2"/>
    <w:rsid w:val="0035528C"/>
    <w:rsid w:val="00371177"/>
    <w:rsid w:val="00371632"/>
    <w:rsid w:val="0037178A"/>
    <w:rsid w:val="003818F3"/>
    <w:rsid w:val="003A10B8"/>
    <w:rsid w:val="003A1D45"/>
    <w:rsid w:val="003A7154"/>
    <w:rsid w:val="003B1918"/>
    <w:rsid w:val="003B37FD"/>
    <w:rsid w:val="003C0384"/>
    <w:rsid w:val="003C3F6E"/>
    <w:rsid w:val="003D3653"/>
    <w:rsid w:val="003D740A"/>
    <w:rsid w:val="003E32DD"/>
    <w:rsid w:val="003E5F1C"/>
    <w:rsid w:val="003E7955"/>
    <w:rsid w:val="003F00FF"/>
    <w:rsid w:val="0040642C"/>
    <w:rsid w:val="00407F38"/>
    <w:rsid w:val="00424B63"/>
    <w:rsid w:val="00444AC5"/>
    <w:rsid w:val="00455CBE"/>
    <w:rsid w:val="00467DF1"/>
    <w:rsid w:val="0047118D"/>
    <w:rsid w:val="00476723"/>
    <w:rsid w:val="00487E08"/>
    <w:rsid w:val="004A1754"/>
    <w:rsid w:val="004A3E6B"/>
    <w:rsid w:val="004A7DF7"/>
    <w:rsid w:val="004D1A6C"/>
    <w:rsid w:val="004D6544"/>
    <w:rsid w:val="004E3620"/>
    <w:rsid w:val="004E6234"/>
    <w:rsid w:val="004F027E"/>
    <w:rsid w:val="004F50E1"/>
    <w:rsid w:val="004F5CB0"/>
    <w:rsid w:val="00506D86"/>
    <w:rsid w:val="00514F11"/>
    <w:rsid w:val="00534E2E"/>
    <w:rsid w:val="00552684"/>
    <w:rsid w:val="00553822"/>
    <w:rsid w:val="005569E7"/>
    <w:rsid w:val="00565628"/>
    <w:rsid w:val="00595CED"/>
    <w:rsid w:val="00595D9D"/>
    <w:rsid w:val="00597AC5"/>
    <w:rsid w:val="005A0E7E"/>
    <w:rsid w:val="005A12E2"/>
    <w:rsid w:val="005A2C7E"/>
    <w:rsid w:val="005A7B66"/>
    <w:rsid w:val="005B751B"/>
    <w:rsid w:val="005C35C4"/>
    <w:rsid w:val="005C450B"/>
    <w:rsid w:val="005C4966"/>
    <w:rsid w:val="005C4C40"/>
    <w:rsid w:val="005D203C"/>
    <w:rsid w:val="005D66EF"/>
    <w:rsid w:val="00601A35"/>
    <w:rsid w:val="00601E40"/>
    <w:rsid w:val="006061BE"/>
    <w:rsid w:val="00615973"/>
    <w:rsid w:val="006277AD"/>
    <w:rsid w:val="00630277"/>
    <w:rsid w:val="00647522"/>
    <w:rsid w:val="00650529"/>
    <w:rsid w:val="00654D1B"/>
    <w:rsid w:val="006579CA"/>
    <w:rsid w:val="00667C6F"/>
    <w:rsid w:val="00672140"/>
    <w:rsid w:val="00673E5F"/>
    <w:rsid w:val="006774C6"/>
    <w:rsid w:val="00682B35"/>
    <w:rsid w:val="00693C2E"/>
    <w:rsid w:val="00695910"/>
    <w:rsid w:val="006A215E"/>
    <w:rsid w:val="006A28F3"/>
    <w:rsid w:val="006A6591"/>
    <w:rsid w:val="006B15BF"/>
    <w:rsid w:val="006B4515"/>
    <w:rsid w:val="006C4DE6"/>
    <w:rsid w:val="006C605F"/>
    <w:rsid w:val="006C7BCD"/>
    <w:rsid w:val="006D3310"/>
    <w:rsid w:val="006D5526"/>
    <w:rsid w:val="006D7B84"/>
    <w:rsid w:val="006E2077"/>
    <w:rsid w:val="006E341E"/>
    <w:rsid w:val="006E3AC9"/>
    <w:rsid w:val="006E4E94"/>
    <w:rsid w:val="006F1442"/>
    <w:rsid w:val="007031D3"/>
    <w:rsid w:val="00704FC5"/>
    <w:rsid w:val="00705446"/>
    <w:rsid w:val="007069FD"/>
    <w:rsid w:val="00721A39"/>
    <w:rsid w:val="00722E42"/>
    <w:rsid w:val="00725E47"/>
    <w:rsid w:val="0072605A"/>
    <w:rsid w:val="00730FC2"/>
    <w:rsid w:val="00731834"/>
    <w:rsid w:val="0075586E"/>
    <w:rsid w:val="00767272"/>
    <w:rsid w:val="00780EA0"/>
    <w:rsid w:val="007843A0"/>
    <w:rsid w:val="00793CE3"/>
    <w:rsid w:val="00794D38"/>
    <w:rsid w:val="00795B01"/>
    <w:rsid w:val="007A47AE"/>
    <w:rsid w:val="007B25D6"/>
    <w:rsid w:val="007B5ABB"/>
    <w:rsid w:val="007C2EEB"/>
    <w:rsid w:val="007E3313"/>
    <w:rsid w:val="007F0A01"/>
    <w:rsid w:val="007F0DBD"/>
    <w:rsid w:val="00801064"/>
    <w:rsid w:val="008074AE"/>
    <w:rsid w:val="00812327"/>
    <w:rsid w:val="00831530"/>
    <w:rsid w:val="00842CC5"/>
    <w:rsid w:val="00875280"/>
    <w:rsid w:val="00882C46"/>
    <w:rsid w:val="00884B59"/>
    <w:rsid w:val="00893D8F"/>
    <w:rsid w:val="008959D8"/>
    <w:rsid w:val="008A027B"/>
    <w:rsid w:val="008A53E7"/>
    <w:rsid w:val="008A7147"/>
    <w:rsid w:val="008B4530"/>
    <w:rsid w:val="008C040B"/>
    <w:rsid w:val="008E6F98"/>
    <w:rsid w:val="008F24A1"/>
    <w:rsid w:val="008F4979"/>
    <w:rsid w:val="008F7A94"/>
    <w:rsid w:val="00913DB3"/>
    <w:rsid w:val="009202CB"/>
    <w:rsid w:val="00924107"/>
    <w:rsid w:val="00936AB8"/>
    <w:rsid w:val="009375C4"/>
    <w:rsid w:val="0094144B"/>
    <w:rsid w:val="0094510A"/>
    <w:rsid w:val="0095470D"/>
    <w:rsid w:val="009625D1"/>
    <w:rsid w:val="0096444B"/>
    <w:rsid w:val="00971AC3"/>
    <w:rsid w:val="00972A2F"/>
    <w:rsid w:val="0097665A"/>
    <w:rsid w:val="00981EE2"/>
    <w:rsid w:val="0098408C"/>
    <w:rsid w:val="00993D60"/>
    <w:rsid w:val="009A0B49"/>
    <w:rsid w:val="009A1541"/>
    <w:rsid w:val="009B647C"/>
    <w:rsid w:val="009D2C05"/>
    <w:rsid w:val="009F15C8"/>
    <w:rsid w:val="00A12987"/>
    <w:rsid w:val="00A14CAF"/>
    <w:rsid w:val="00A31477"/>
    <w:rsid w:val="00A37D16"/>
    <w:rsid w:val="00A42210"/>
    <w:rsid w:val="00A42ED1"/>
    <w:rsid w:val="00A462D3"/>
    <w:rsid w:val="00A46F78"/>
    <w:rsid w:val="00A502B5"/>
    <w:rsid w:val="00A562AE"/>
    <w:rsid w:val="00A6051A"/>
    <w:rsid w:val="00A610E6"/>
    <w:rsid w:val="00A86265"/>
    <w:rsid w:val="00A8714A"/>
    <w:rsid w:val="00A87721"/>
    <w:rsid w:val="00AB1E91"/>
    <w:rsid w:val="00AB4973"/>
    <w:rsid w:val="00AC0CFD"/>
    <w:rsid w:val="00AC4677"/>
    <w:rsid w:val="00AD069A"/>
    <w:rsid w:val="00AD5436"/>
    <w:rsid w:val="00AE0606"/>
    <w:rsid w:val="00AF6219"/>
    <w:rsid w:val="00AF763B"/>
    <w:rsid w:val="00B01130"/>
    <w:rsid w:val="00B05053"/>
    <w:rsid w:val="00B1191E"/>
    <w:rsid w:val="00B2147D"/>
    <w:rsid w:val="00B422D3"/>
    <w:rsid w:val="00B438FD"/>
    <w:rsid w:val="00B44C48"/>
    <w:rsid w:val="00B50A47"/>
    <w:rsid w:val="00B5127F"/>
    <w:rsid w:val="00B61661"/>
    <w:rsid w:val="00B7256F"/>
    <w:rsid w:val="00B739AD"/>
    <w:rsid w:val="00B759D7"/>
    <w:rsid w:val="00B91E7A"/>
    <w:rsid w:val="00BA260C"/>
    <w:rsid w:val="00BA451D"/>
    <w:rsid w:val="00BB0725"/>
    <w:rsid w:val="00BD4747"/>
    <w:rsid w:val="00BD4B43"/>
    <w:rsid w:val="00BE0973"/>
    <w:rsid w:val="00BF14F4"/>
    <w:rsid w:val="00BF26CA"/>
    <w:rsid w:val="00C01EEE"/>
    <w:rsid w:val="00C02784"/>
    <w:rsid w:val="00C028E7"/>
    <w:rsid w:val="00C33224"/>
    <w:rsid w:val="00C35A19"/>
    <w:rsid w:val="00C3650F"/>
    <w:rsid w:val="00C41576"/>
    <w:rsid w:val="00C44BE4"/>
    <w:rsid w:val="00C471E7"/>
    <w:rsid w:val="00C51526"/>
    <w:rsid w:val="00C53E5C"/>
    <w:rsid w:val="00C61963"/>
    <w:rsid w:val="00C623B9"/>
    <w:rsid w:val="00C63BCF"/>
    <w:rsid w:val="00C67FA6"/>
    <w:rsid w:val="00C76592"/>
    <w:rsid w:val="00C833C8"/>
    <w:rsid w:val="00C902CF"/>
    <w:rsid w:val="00C9178E"/>
    <w:rsid w:val="00CB3076"/>
    <w:rsid w:val="00CD02CA"/>
    <w:rsid w:val="00CE1574"/>
    <w:rsid w:val="00CF7850"/>
    <w:rsid w:val="00D11D9A"/>
    <w:rsid w:val="00D13CB0"/>
    <w:rsid w:val="00D20DF1"/>
    <w:rsid w:val="00D2634B"/>
    <w:rsid w:val="00D36347"/>
    <w:rsid w:val="00D40408"/>
    <w:rsid w:val="00D4142E"/>
    <w:rsid w:val="00D56A27"/>
    <w:rsid w:val="00D74961"/>
    <w:rsid w:val="00D865DC"/>
    <w:rsid w:val="00D871FA"/>
    <w:rsid w:val="00D9054F"/>
    <w:rsid w:val="00D90BC6"/>
    <w:rsid w:val="00D91C19"/>
    <w:rsid w:val="00D938D7"/>
    <w:rsid w:val="00D97848"/>
    <w:rsid w:val="00DA1C60"/>
    <w:rsid w:val="00DA5F81"/>
    <w:rsid w:val="00DC47E5"/>
    <w:rsid w:val="00DD5609"/>
    <w:rsid w:val="00DD7D43"/>
    <w:rsid w:val="00DF15CD"/>
    <w:rsid w:val="00E02219"/>
    <w:rsid w:val="00E0525B"/>
    <w:rsid w:val="00E0668A"/>
    <w:rsid w:val="00E1320A"/>
    <w:rsid w:val="00E14875"/>
    <w:rsid w:val="00E1511F"/>
    <w:rsid w:val="00E3083F"/>
    <w:rsid w:val="00E33578"/>
    <w:rsid w:val="00E4462B"/>
    <w:rsid w:val="00E51559"/>
    <w:rsid w:val="00E539D9"/>
    <w:rsid w:val="00E70AC9"/>
    <w:rsid w:val="00E80D78"/>
    <w:rsid w:val="00E87F27"/>
    <w:rsid w:val="00E926B4"/>
    <w:rsid w:val="00E96A52"/>
    <w:rsid w:val="00EA286F"/>
    <w:rsid w:val="00EC0A52"/>
    <w:rsid w:val="00EC60E0"/>
    <w:rsid w:val="00EC6701"/>
    <w:rsid w:val="00ED0E65"/>
    <w:rsid w:val="00ED64AB"/>
    <w:rsid w:val="00ED7BD0"/>
    <w:rsid w:val="00EE2481"/>
    <w:rsid w:val="00EE3AEC"/>
    <w:rsid w:val="00EE657E"/>
    <w:rsid w:val="00EF099A"/>
    <w:rsid w:val="00EF2A84"/>
    <w:rsid w:val="00EF7BE7"/>
    <w:rsid w:val="00F16B91"/>
    <w:rsid w:val="00F16FBE"/>
    <w:rsid w:val="00F21AD6"/>
    <w:rsid w:val="00F23D63"/>
    <w:rsid w:val="00F245C2"/>
    <w:rsid w:val="00F3032F"/>
    <w:rsid w:val="00F30C9A"/>
    <w:rsid w:val="00F40004"/>
    <w:rsid w:val="00F410EA"/>
    <w:rsid w:val="00F46170"/>
    <w:rsid w:val="00F52655"/>
    <w:rsid w:val="00F61250"/>
    <w:rsid w:val="00F665E1"/>
    <w:rsid w:val="00F70010"/>
    <w:rsid w:val="00F756A1"/>
    <w:rsid w:val="00F7794B"/>
    <w:rsid w:val="00F81E59"/>
    <w:rsid w:val="00F85522"/>
    <w:rsid w:val="00FA424A"/>
    <w:rsid w:val="00FA5970"/>
    <w:rsid w:val="00FB49D3"/>
    <w:rsid w:val="00FB76A8"/>
    <w:rsid w:val="00FC3078"/>
    <w:rsid w:val="00FE39B6"/>
    <w:rsid w:val="00FE4F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1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75FA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7B5AB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6">
    <w:name w:val="heading 6"/>
    <w:basedOn w:val="Normal"/>
    <w:next w:val="Normal"/>
    <w:link w:val="Ttulo6Char"/>
    <w:qFormat/>
    <w:rsid w:val="000375FA"/>
    <w:pPr>
      <w:keepNext/>
      <w:spacing w:after="0" w:line="240" w:lineRule="auto"/>
      <w:ind w:firstLine="3969"/>
      <w:outlineLvl w:val="5"/>
    </w:pPr>
    <w:rPr>
      <w:rFonts w:ascii="Century Gothic" w:eastAsia="Times New Roman" w:hAnsi="Century Gothic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375C4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9375C4"/>
  </w:style>
  <w:style w:type="paragraph" w:styleId="Rodap">
    <w:name w:val="footer"/>
    <w:basedOn w:val="Normal"/>
    <w:link w:val="RodapChar"/>
    <w:uiPriority w:val="99"/>
    <w:unhideWhenUsed/>
    <w:rsid w:val="009375C4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9375C4"/>
  </w:style>
  <w:style w:type="paragraph" w:styleId="Ttulo">
    <w:name w:val="Title"/>
    <w:basedOn w:val="Normal"/>
    <w:link w:val="TtuloChar"/>
    <w:qFormat/>
    <w:rsid w:val="00E3083F"/>
    <w:pPr>
      <w:spacing w:after="0" w:line="240" w:lineRule="auto"/>
      <w:ind w:firstLine="1680"/>
    </w:pPr>
    <w:rPr>
      <w:rFonts w:ascii="Arial" w:eastAsia="Times New Roman" w:hAnsi="Arial" w:cs="Arial"/>
      <w:b/>
      <w:bCs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E3083F"/>
    <w:rPr>
      <w:rFonts w:ascii="Arial" w:eastAsia="Times New Roman" w:hAnsi="Arial" w:cs="Arial"/>
      <w:b/>
      <w:bCs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1391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268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2684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375FA"/>
    <w:pPr>
      <w:spacing w:after="0" w:line="360" w:lineRule="auto"/>
      <w:ind w:firstLine="3685"/>
      <w:jc w:val="both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unhideWhenUsed/>
    <w:rsid w:val="000375FA"/>
    <w:pPr>
      <w:spacing w:after="0" w:line="240" w:lineRule="auto"/>
      <w:ind w:firstLine="4253"/>
      <w:jc w:val="both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0375F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F4000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"/>
    <w:rsid w:val="007B5A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7B5ABB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7B5ABB"/>
    <w:rPr>
      <w:rFonts w:ascii="Calibri" w:eastAsia="Calibri" w:hAnsi="Calibri" w:cs="Times New Roman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E926B4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6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utomariola\AppData\Local\Microsoft\Windows\Temporary%20Internet%20Files\Content.MSO\AE4DA743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B2BA0E-0C48-4A6C-95A4-D67069928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AE4DA743</Template>
  <TotalTime>211</TotalTime>
  <Pages>1</Pages>
  <Words>214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3seven</Company>
  <LinksUpToDate>false</LinksUpToDate>
  <CharactersWithSpaces>1373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adautomariola</dc:creator>
  <cp:lastModifiedBy>rafaelnascimento</cp:lastModifiedBy>
  <cp:revision>36</cp:revision>
  <cp:lastPrinted>2019-11-01T19:04:00Z</cp:lastPrinted>
  <dcterms:created xsi:type="dcterms:W3CDTF">2018-06-26T12:59:00Z</dcterms:created>
  <dcterms:modified xsi:type="dcterms:W3CDTF">2019-11-01T19:04:00Z</dcterms:modified>
</cp:coreProperties>
</file>